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D" w:rsidRPr="00D95B9D" w:rsidRDefault="00D95B9D" w:rsidP="00D9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D95B9D" w:rsidRPr="00D95B9D" w:rsidRDefault="00A44897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bookmarkStart w:id="0" w:name="_GoBack"/>
      <w:bookmarkEnd w:id="0"/>
      <w:r w:rsidR="00D95B9D" w:rsidRPr="00D9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күзгі семестрі</w:t>
      </w: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D0BB1">
        <w:rPr>
          <w:rFonts w:ascii="Times New Roman" w:hAnsi="Times New Roman" w:cs="Times New Roman"/>
          <w:b/>
          <w:sz w:val="24"/>
          <w:szCs w:val="24"/>
          <w:lang w:val="kk-KZ"/>
        </w:rPr>
        <w:t>Орбиталдық механика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білім беру бағдарламасы </w:t>
      </w:r>
      <w:r w:rsidRPr="00D95B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95B9D" w:rsidRPr="00427BDB" w:rsidTr="00A2322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95B9D" w:rsidRPr="00D95B9D" w:rsidTr="00A2322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9E142C" w:rsidRDefault="009E142C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 2303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420785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A23224" w:rsidRDefault="00A23224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</w:tr>
      <w:tr w:rsidR="00D95B9D" w:rsidRPr="00D95B9D" w:rsidTr="00A2322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95B9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9A" w:rsidRDefault="00D87E9A" w:rsidP="00D95B9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Онлайн/</w:t>
            </w:r>
          </w:p>
          <w:p w:rsidR="00D95B9D" w:rsidRPr="00D87E9A" w:rsidRDefault="00D87E9A" w:rsidP="00D95B9D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87E9A" w:rsidRDefault="00D87E9A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9A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роблемалық,</w:t>
            </w:r>
          </w:p>
          <w:p w:rsidR="00D95B9D" w:rsidRPr="00D95B9D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87E9A" w:rsidRDefault="00D87E9A" w:rsidP="00D8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Есептер шығару, </w:t>
            </w:r>
            <w:r w:rsidRPr="00D8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жағдаяттық</w:t>
            </w:r>
            <w:r w:rsidRPr="00D8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E9A">
              <w:rPr>
                <w:rFonts w:ascii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FB0CDA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427BDB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(ауызша+есептер)</w:t>
            </w:r>
          </w:p>
        </w:tc>
      </w:tr>
      <w:tr w:rsidR="00D95B9D" w:rsidRPr="00427BDB" w:rsidTr="00A2322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040C7E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ф.-м.ғ.д., проф. Минглибаев Мұхтар Жұмабекұлы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040C7E" w:rsidRDefault="00A44897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40C7E" w:rsidRPr="00EB3B4C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="00040C7E" w:rsidRPr="00EB3B4C">
                <w:rPr>
                  <w:rStyle w:val="a3"/>
                  <w:rFonts w:ascii="Times New Roman" w:hAnsi="Times New Roman" w:cs="Times New Roman"/>
                </w:rPr>
                <w:t>inglibayev@kaznu.kz</w:t>
              </w:r>
            </w:hyperlink>
            <w:r w:rsidR="00040C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7E" w:rsidRPr="00040C7E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31</w:t>
            </w:r>
          </w:p>
          <w:p w:rsidR="00040C7E" w:rsidRPr="00040C7E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32</w:t>
            </w:r>
          </w:p>
          <w:p w:rsidR="00D95B9D" w:rsidRPr="00D95B9D" w:rsidRDefault="00040C7E" w:rsidP="0004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33 (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. 1580)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95B9D" w:rsidRPr="00D95B9D" w:rsidTr="00A2322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95B9D" w:rsidRPr="00D95B9D" w:rsidTr="00A23224">
        <w:tc>
          <w:tcPr>
            <w:tcW w:w="1872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D95B9D" w:rsidRPr="00427BDB" w:rsidTr="00A2322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95B9D" w:rsidRPr="00497AA8" w:rsidRDefault="00497AA8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05250">
              <w:rPr>
                <w:rFonts w:ascii="Times New Roman" w:hAnsi="Times New Roman" w:cs="Times New Roman"/>
                <w:lang w:val="kk-KZ"/>
              </w:rPr>
              <w:t>спан механикасының негізгі әдістерін қолданып мәселелерді шешуді үйрен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</w:p>
        </w:tc>
        <w:tc>
          <w:tcPr>
            <w:tcW w:w="4820" w:type="dxa"/>
            <w:shd w:val="clear" w:color="auto" w:fill="auto"/>
          </w:tcPr>
          <w:p w:rsidR="00D95B9D" w:rsidRPr="00497AA8" w:rsidRDefault="00605101" w:rsidP="00AD4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101">
              <w:rPr>
                <w:rFonts w:ascii="Times New Roman" w:hAnsi="Times New Roman" w:cs="Times New Roman"/>
                <w:b/>
                <w:lang w:val="kk-KZ"/>
              </w:rPr>
              <w:t>ОН 1</w:t>
            </w:r>
            <w:r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спан механикасының негізгі </w:t>
            </w:r>
            <w:r>
              <w:rPr>
                <w:rFonts w:ascii="Times New Roman" w:hAnsi="Times New Roman" w:cs="Times New Roman"/>
                <w:lang w:val="kk-KZ"/>
              </w:rPr>
              <w:t>ұғымдары мен мәселелерін түсіндіру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механиканың н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ұғымдар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мәселелер</w:t>
            </w:r>
            <w:r w:rsidR="00AD4588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түсіну</w:t>
            </w:r>
          </w:p>
          <w:p w:rsidR="00497AA8" w:rsidRPr="00C93AE9" w:rsidRDefault="00497AA8" w:rsidP="00605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1.2</w:t>
            </w:r>
            <w:r w:rsidR="00605101" w:rsidRPr="00C93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05101"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шешуде аспан механикасының негізгі әдістерін қолдана білу</w:t>
            </w:r>
          </w:p>
        </w:tc>
      </w:tr>
      <w:tr w:rsidR="00D95B9D" w:rsidRPr="00427BDB" w:rsidTr="00A23224">
        <w:tc>
          <w:tcPr>
            <w:tcW w:w="1872" w:type="dxa"/>
            <w:vMerge/>
            <w:shd w:val="clear" w:color="auto" w:fill="auto"/>
          </w:tcPr>
          <w:p w:rsidR="00D95B9D" w:rsidRPr="00605101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605101" w:rsidRDefault="00605101" w:rsidP="00AD4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 2</w:t>
            </w:r>
            <w:r w:rsidR="00AD4588" w:rsidRPr="00105250">
              <w:rPr>
                <w:rFonts w:ascii="Times New Roman" w:hAnsi="Times New Roman" w:cs="Times New Roman"/>
                <w:lang w:val="kk-KZ"/>
              </w:rPr>
              <w:t xml:space="preserve"> Аспан денелерінің қозғалысының сипаттамалары</w:t>
            </w:r>
            <w:r w:rsidR="00AD4588">
              <w:rPr>
                <w:rFonts w:ascii="Times New Roman" w:hAnsi="Times New Roman" w:cs="Times New Roman"/>
                <w:lang w:val="kk-KZ"/>
              </w:rPr>
              <w:t>н талдау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2.1</w:t>
            </w:r>
            <w:r w:rsidR="00AD4588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93AE9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Екі дене мәселесін шешу</w:t>
            </w:r>
          </w:p>
          <w:p w:rsidR="00497AA8" w:rsidRPr="00C93AE9" w:rsidRDefault="00497AA8" w:rsidP="00D95B9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2.2</w:t>
            </w:r>
            <w:r w:rsidR="00C93AE9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93AE9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Екі дене мәселесіне сәйкес келетін аспан денелерін қозғалысын анықтау</w:t>
            </w:r>
          </w:p>
        </w:tc>
      </w:tr>
      <w:tr w:rsidR="00D95B9D" w:rsidRPr="00427BDB" w:rsidTr="00A2322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95B9D" w:rsidRPr="00C93AE9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95B9D" w:rsidRPr="004A5D63" w:rsidRDefault="00AD4588" w:rsidP="004A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05101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спан механикасының әдістерін </w:t>
            </w:r>
            <w:r w:rsidR="004A5D63">
              <w:rPr>
                <w:rFonts w:ascii="Times New Roman" w:hAnsi="Times New Roman" w:cs="Times New Roman"/>
                <w:lang w:val="kk-KZ"/>
              </w:rPr>
              <w:t>бағалау</w:t>
            </w:r>
            <w:r w:rsidRPr="0010525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95B9D" w:rsidRPr="00C93AE9" w:rsidRDefault="00497AA8" w:rsidP="00AD458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3.1</w:t>
            </w:r>
            <w:r w:rsidR="00AD4588" w:rsidRPr="00C93A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Аспан механикасының әдістерін пайдаланып механикалық жүйенің қозғалысын зерттеуді игеру</w:t>
            </w:r>
          </w:p>
          <w:p w:rsidR="00497AA8" w:rsidRPr="00C93AE9" w:rsidRDefault="00497AA8" w:rsidP="00AD458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 3.2</w:t>
            </w:r>
            <w:r w:rsidR="00AD4588" w:rsidRPr="00C93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D4588" w:rsidRPr="00C93AE9">
              <w:rPr>
                <w:rFonts w:ascii="Times New Roman" w:hAnsi="Times New Roman"/>
                <w:sz w:val="24"/>
                <w:szCs w:val="24"/>
                <w:lang w:val="kk-KZ"/>
              </w:rPr>
              <w:t>Механикалық жүйенің қасиеттерін анықтауды игеру</w:t>
            </w:r>
          </w:p>
        </w:tc>
      </w:tr>
      <w:tr w:rsidR="00D95B9D" w:rsidRPr="00D95B9D" w:rsidTr="00A2322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C93AE9" w:rsidRDefault="00C93AE9" w:rsidP="00C93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механикасының әдістері, ғарышқа ұшу динамика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сы,  теориялық механика, дифференци</w:t>
            </w: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алдық теңдеулер теориясы, математикалық физика  теңдеулері</w:t>
            </w:r>
          </w:p>
        </w:tc>
      </w:tr>
      <w:tr w:rsidR="00D95B9D" w:rsidRPr="00D95B9D" w:rsidTr="00A2322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C93AE9" w:rsidRDefault="00C93AE9" w:rsidP="00C9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аспан механикасы, р</w:t>
            </w:r>
            <w:r w:rsidRPr="00C93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езонансты көпжиілікті жүйелер,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динамикалық жүйелердегі рет пен  хаос</w:t>
            </w:r>
          </w:p>
        </w:tc>
      </w:tr>
      <w:tr w:rsidR="00D95B9D" w:rsidRPr="00D95B9D" w:rsidTr="00A2322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Лукьянов Л.Г., Ширмин Г.И. Лекции по небесной механике. Алматы, 2009</w:t>
            </w:r>
          </w:p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Дубошин Г.Н. Небесная механика. Основные задачи и методы. М., «Наука», 1975.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 xml:space="preserve">Дубошин Г.Н. Небесная механика. Аналитические и качественные методы. М., «Наука», 1978. 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Холшебников К.В, Асимтотические методы небесной механики, Л. Изд. ЛГУ.1985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Герасимов И.А, Мушаилов Б.Р. Методы Пуанкаре и Ляпунова в небесной механике. М.,изд. МГУ, 1993.</w:t>
            </w:r>
          </w:p>
          <w:p w:rsidR="001D6D98" w:rsidRPr="000A7536" w:rsidRDefault="001D6D98" w:rsidP="001D6D9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A7536">
              <w:rPr>
                <w:sz w:val="24"/>
                <w:szCs w:val="24"/>
                <w:lang w:val="kk-KZ"/>
              </w:rPr>
              <w:t>Герасимов И.А. Задача двух неподвижных центров Л.Эйлера. Фрязино: Век 2, 2007.</w:t>
            </w:r>
          </w:p>
          <w:p w:rsidR="001D6D98" w:rsidRPr="000A7536" w:rsidRDefault="001D6D98" w:rsidP="001D6D98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Брумберг В.А. Аналитические алгоритмы небесиной механики, М., «Наука», 1980.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9D" w:rsidRPr="001D6D98" w:rsidRDefault="001D6D98" w:rsidP="000A7536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Рой А. Движение по орбитам. М., 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1981.</w:t>
            </w:r>
            <w:r w:rsidRPr="001D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95B9D" w:rsidRPr="00D95B9D" w:rsidTr="00A2322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моральдық-этикалық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95B9D" w:rsidRPr="000A7536" w:rsidRDefault="00D95B9D" w:rsidP="00D95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. Онлайн курс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дерін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B9D" w:rsidRPr="000A7536" w:rsidRDefault="00D95B9D" w:rsidP="00D95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0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ЖООК-та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B9D" w:rsidRPr="000A7536" w:rsidRDefault="00D95B9D" w:rsidP="00D95B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536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Практикалық / зертханалық сабақтар, СӨЖ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өзіндік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шығармашылық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сипатта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0A75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5B9D" w:rsidRPr="000A7536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A7536"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A7536"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inglibayev@kaznu.kz</w:t>
              </w:r>
            </w:hyperlink>
            <w:r w:rsidR="000A7536" w:rsidRPr="000A75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мекенжай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0A7536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5B9D" w:rsidRPr="00D95B9D" w:rsidTr="00A2322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34" w:rsidRPr="00D95B9D" w:rsidRDefault="00584534" w:rsidP="00584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оқыту нәтижелерін бағалау (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4534" w:rsidRDefault="00584534" w:rsidP="0058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  <w:p w:rsidR="000A7536" w:rsidRPr="000A7536" w:rsidRDefault="000A7536" w:rsidP="000A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 формуласы ұсынылады.</w:t>
            </w:r>
          </w:p>
          <w:p w:rsidR="003C4E11" w:rsidRPr="003C4E11" w:rsidRDefault="000A7536" w:rsidP="003C4E11">
            <w:pPr>
              <w:spacing w:after="0" w:line="240" w:lineRule="auto"/>
              <w:jc w:val="both"/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1+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МТ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ИК∙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0,4</m:t>
              </m:r>
            </m:oMath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. Мұнда АБ – аралық бақылау; МТ – аралық емтихан (мидтерм); ҚБ – қорытынды бақылау (емтихан).</w:t>
            </w:r>
          </w:p>
          <w:p w:rsidR="000A7536" w:rsidRPr="000A7536" w:rsidRDefault="000A7536" w:rsidP="003C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536">
              <w:rPr>
                <w:rStyle w:val="s00"/>
                <w:rFonts w:ascii="Times New Roman" w:hAnsi="Times New Roman" w:cs="Times New Roman"/>
                <w:sz w:val="24"/>
                <w:szCs w:val="24"/>
                <w:lang w:val="kk-KZ"/>
              </w:rPr>
              <w:t>Бағалау шкаласы: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Әріптік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Сандық </w:t>
                  </w: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Баллдары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(%-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дық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көрсеткіші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Дәстүрлі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жүйе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бойынша</w:t>
                  </w:r>
                  <w:proofErr w:type="spellEnd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баға</w:t>
                  </w:r>
                  <w:proofErr w:type="spellEnd"/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Жақсы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Қанағаттанарлықсыз</w:t>
                  </w:r>
                </w:p>
              </w:tc>
            </w:tr>
            <w:tr w:rsidR="000A7536" w:rsidRPr="000A7536" w:rsidTr="007824B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A7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0A7536" w:rsidRPr="000A7536" w:rsidRDefault="000A7536" w:rsidP="000A753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95B9D" w:rsidRPr="00D95B9D" w:rsidRDefault="00D95B9D" w:rsidP="000A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9D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</w:t>
      </w:r>
      <w:proofErr w:type="spellStart"/>
      <w:r w:rsidRPr="00D95B9D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95B9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3374"/>
        <w:gridCol w:w="851"/>
        <w:gridCol w:w="890"/>
        <w:gridCol w:w="743"/>
        <w:gridCol w:w="850"/>
        <w:gridCol w:w="993"/>
        <w:gridCol w:w="1417"/>
      </w:tblGrid>
      <w:tr w:rsidR="00D95B9D" w:rsidRPr="00D95B9D" w:rsidTr="003C4E11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</w:tbl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95B9D" w:rsidRPr="00D95B9D" w:rsidTr="00A2322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4B2" w:rsidRPr="004D0BB1" w:rsidTr="007824B2">
        <w:trPr>
          <w:trHeight w:val="68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1. </w:t>
            </w:r>
            <w:r w:rsidRPr="003C4E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Кіріспе. Орбиталдық механикада қолданылатын координаталар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20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3C4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ПС1. </w:t>
            </w:r>
            <w:r w:rsidRPr="003C4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механикасында пайдаланатын әртүрлі координаталар жүйесі, негізгі әсер етуші күштер, қозғалыс теңдеулер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1C2985" w:rsidRDefault="007824B2" w:rsidP="00D95B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3C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4D0BB1" w:rsidTr="007824B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Коши есебі.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</w:t>
            </w:r>
          </w:p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C4E11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3C4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762D0C">
              <w:rPr>
                <w:rFonts w:ascii="Times New Roman" w:hAnsi="Times New Roman" w:cs="Times New Roman"/>
                <w:lang w:val="kk-KZ"/>
              </w:rPr>
              <w:t xml:space="preserve"> Шектелген екі дене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B0CD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</w:t>
            </w: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F041AE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B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4D0BB1" w:rsidTr="007824B2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Екі дене мәселесі: Нақты шешімі, алғашқы интегралдарды тал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дау, жуық  аналитикалық шешім, 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сандық шешім.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D95B9D" w:rsidTr="007824B2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 </w:t>
            </w:r>
            <w:r w:rsidRPr="00FB0C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Екі дене мәселесіндегі </w:t>
            </w:r>
            <w:r w:rsidRPr="00FB0C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алғашқы интегралдарды талдау, жуық  аналитикалық шешім, сандық шешім</w:t>
            </w:r>
            <w:r w:rsidRPr="00430A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F1C0E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FB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D95B9D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1. СӨЖ  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4B2" w:rsidRPr="00D95B9D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</w:tr>
      <w:tr w:rsidR="007824B2" w:rsidRPr="00D95B9D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320920" w:rsidRDefault="007824B2" w:rsidP="00FB0C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1.</w:t>
            </w: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E35">
              <w:rPr>
                <w:rFonts w:ascii="Times New Roman" w:hAnsi="Times New Roman" w:cs="Times New Roman"/>
                <w:lang w:val="kk-KZ"/>
              </w:rPr>
              <w:t>Аспан механикасында пайдаланатын әртүрлі координаталар жүйесі, негізгі әсер ету</w:t>
            </w:r>
            <w:r>
              <w:rPr>
                <w:rFonts w:ascii="Times New Roman" w:hAnsi="Times New Roman" w:cs="Times New Roman"/>
                <w:lang w:val="kk-KZ"/>
              </w:rPr>
              <w:t>ші күштер, қозғалыс теңдеулеріне толық сипаттама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F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4B7645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7824B2" w:rsidRPr="004D0BB1" w:rsidTr="007824B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F1C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 4. 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Орбиталдық механиканың әдістері: аналитикалық әдіс, талдау әдістері, сандық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D95B9D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7824B2" w:rsidRPr="00FB0CDA" w:rsidTr="007824B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F1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4. 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Нақты мәсе</w:t>
            </w:r>
            <w:r w:rsidR="00732D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</w:t>
            </w:r>
            <w:r w:rsidRPr="0078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лердің сипаттамалары мен қасиеттерін сол мәселенің шешімін табуда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7F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7824B2" w:rsidRPr="00FB0CDA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F1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Лездік элементтер тәсілі. Ғасырлық , периодтық, аралас ұй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</w:t>
            </w:r>
            <w:r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тқулар.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 бейнедәріс</w:t>
            </w:r>
          </w:p>
        </w:tc>
      </w:tr>
      <w:tr w:rsidR="007824B2" w:rsidRPr="00FB0CDA" w:rsidTr="007F1C0E">
        <w:trPr>
          <w:trHeight w:val="8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7F1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FB0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840E35">
              <w:rPr>
                <w:rFonts w:ascii="Times New Roman" w:hAnsi="Times New Roman" w:cs="Times New Roman"/>
                <w:lang w:val="kk-KZ"/>
              </w:rPr>
              <w:t>ериодты 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Pr="00FB0CDA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D95B9D" w:rsidRDefault="007824B2" w:rsidP="0078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FB0CDA" w:rsidRDefault="007824B2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D95B9D" w:rsidRPr="00D95B9D" w:rsidTr="00A2322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D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2. СӨЖ 2 орындау б</w:t>
            </w:r>
            <w:proofErr w:type="spellStart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ойынша</w:t>
            </w:r>
            <w:proofErr w:type="spellEnd"/>
            <w:r w:rsidRPr="00D95B9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1C2985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F1C0E" w:rsidRDefault="00D95B9D" w:rsidP="007F1C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7F1C0E"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Орбиталдық механикадағы айналмалы - ілгерлемелі қозғалыс</w:t>
            </w:r>
          </w:p>
          <w:p w:rsidR="00D95B9D" w:rsidRPr="007F1C0E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F041A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 w:rsidR="00F041AE"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7F1C0E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</w:t>
            </w:r>
            <w:r w:rsidR="001C2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95B9D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824B2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824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F1C0E"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F1C0E" w:rsidRPr="00D95B9D" w:rsidTr="007824B2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C0E" w:rsidRPr="00D95B9D" w:rsidRDefault="007F1C0E" w:rsidP="007F1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</w:t>
            </w:r>
          </w:p>
        </w:tc>
      </w:tr>
      <w:tr w:rsidR="00D95B9D" w:rsidRPr="004D0BB1" w:rsidTr="00A2322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Ұй</w:t>
            </w:r>
            <w:r w:rsidR="008607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тқудың реті, дәрежесі, рангі, классы. Әртүрлі айнымалылыр</w:t>
            </w:r>
            <w:r w:rsidR="008607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жүйесіне байланысты орнықтылық ұғымдары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6.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ғ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асырлық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4D0BB1" w:rsidTr="00A2322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7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Хилл, Брауэр , Ганзен тәсілдері. Ганзен тәсіліндегі радиус – вектор, бойлық  және ендіктерді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B9D" w:rsidRPr="00D95B9D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 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а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ралас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8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Орташалау тәсілдері. Негізгі идея.  Гаусс, Фату, Рейн , Моисеев, Аксенов, Делоне - Хилл орташалау сүлбелері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86076F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8.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6076F">
              <w:rPr>
                <w:rFonts w:ascii="Times New Roman" w:hAnsi="Times New Roman" w:cs="Times New Roman"/>
                <w:lang w:val="kk-KZ"/>
              </w:rPr>
              <w:t>ш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ешімнің дәлдігін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86076F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6076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86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3</w:t>
            </w:r>
            <w:r w:rsidRP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0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Орбиталдық 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механика</w:t>
            </w:r>
            <w:r w:rsidR="0086076F">
              <w:rPr>
                <w:rFonts w:ascii="Times New Roman" w:hAnsi="Times New Roman" w:cs="Times New Roman"/>
                <w:lang w:val="kk-KZ"/>
              </w:rPr>
              <w:t>дағы д</w:t>
            </w:r>
            <w:r w:rsidR="0086076F" w:rsidRPr="00840E35">
              <w:rPr>
                <w:rFonts w:ascii="Times New Roman" w:hAnsi="Times New Roman" w:cs="Times New Roman"/>
                <w:lang w:val="kk-KZ"/>
              </w:rPr>
              <w:t>ербес шешімдерді табу тәсілдері</w:t>
            </w:r>
          </w:p>
          <w:p w:rsidR="00D95B9D" w:rsidRPr="0086076F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 w:rsidRP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9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6076F" w:rsidRPr="00840E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Екі планеталы үш дене мәселесінде орташалау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 w:rsidRPr="00CF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CF0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F07A7" w:rsidRPr="00840E35">
              <w:rPr>
                <w:rFonts w:ascii="Times New Roman" w:hAnsi="Times New Roman" w:cs="Times New Roman"/>
                <w:lang w:val="kk-KZ"/>
              </w:rPr>
              <w:t>Қозғалмайтын екі центр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CF07A7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Колмогоров -Арнольд –Мозер (КАМ)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CF0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10.</w:t>
            </w:r>
            <w:r w:rsidR="00CF0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Колмогоров -Арнольд –Мозер (КАМ) теориясы</w:t>
            </w:r>
            <w:r w:rsidR="00853DB3">
              <w:rPr>
                <w:rFonts w:ascii="Times New Roman" w:hAnsi="Times New Roman" w:cs="Times New Roman"/>
                <w:bCs/>
                <w:iCs/>
                <w:lang w:val="kk-KZ"/>
              </w:rPr>
              <w:t>н 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85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СӨЖ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proofErr w:type="gramEnd"/>
            <w:r w:rsidR="00853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9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Күн жүйесінің (тоғыз планета) қозғалыс теңдеуіндегі </w:t>
            </w:r>
            <w:r w:rsidR="00853DB3">
              <w:rPr>
                <w:rFonts w:ascii="Times New Roman" w:hAnsi="Times New Roman" w:cs="Times New Roman"/>
                <w:lang w:val="kk-KZ"/>
              </w:rPr>
              <w:t>ғ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асырлық ұйтқуды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</w:t>
            </w:r>
            <w:r w:rsidR="00471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95B9D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D95B9D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4B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7824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:rsid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:rsidR="007824B2" w:rsidRPr="007824B2" w:rsidRDefault="007824B2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1.2</w:t>
            </w:r>
          </w:p>
          <w:p w:rsid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7824B2" w:rsidRPr="007824B2" w:rsidRDefault="007824B2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6F" w:rsidRPr="00D95B9D" w:rsidTr="007824B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6F" w:rsidRPr="0086076F" w:rsidRDefault="0086076F" w:rsidP="00860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60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853D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11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853DB3" w:rsidRP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шектелген мәселелерді шешу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Аспан механикасындағы шектелген мәселелерді шешу</w:t>
            </w:r>
            <w:r w:rsidR="00853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әдістерін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853D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12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 Тиссеран критери</w:t>
            </w:r>
            <w:r w:rsidR="00853DB3">
              <w:rPr>
                <w:rFonts w:ascii="Times New Roman" w:hAnsi="Times New Roman" w:cs="Times New Roman"/>
                <w:lang w:val="kk-KZ"/>
              </w:rPr>
              <w:t>й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і</w:t>
            </w:r>
            <w:r w:rsidR="00853DB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86076F" w:rsidRDefault="00D95B9D" w:rsidP="00853DB3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</w:t>
            </w:r>
            <w:r w:rsidR="00853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Күн-Жер-комета </w:t>
            </w:r>
            <w:r w:rsidR="00853DB3">
              <w:rPr>
                <w:rFonts w:ascii="Times New Roman" w:hAnsi="Times New Roman" w:cs="Times New Roman"/>
                <w:lang w:val="kk-KZ"/>
              </w:rPr>
              <w:t>ж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үйесін щектелген үш денелер мәселесінің мысалы ретінде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D95B9D" w:rsidP="00853DB3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3D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95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Күн, Жер және </w:t>
            </w:r>
            <w:proofErr w:type="gramStart"/>
            <w:r w:rsidR="00853DB3" w:rsidRPr="00840E35">
              <w:rPr>
                <w:rFonts w:ascii="Times New Roman" w:hAnsi="Times New Roman" w:cs="Times New Roman"/>
                <w:lang w:val="kk-KZ"/>
              </w:rPr>
              <w:t>Ай</w:t>
            </w:r>
            <w:proofErr w:type="gramEnd"/>
            <w:r w:rsidR="00853DB3" w:rsidRPr="00840E35">
              <w:rPr>
                <w:rFonts w:ascii="Times New Roman" w:hAnsi="Times New Roman" w:cs="Times New Roman"/>
                <w:lang w:val="kk-KZ"/>
              </w:rPr>
              <w:t xml:space="preserve"> жүйесінің қозғалыс теңдеулері</w:t>
            </w:r>
            <w:r w:rsidR="00853DB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Лагранждың нүктелері және олардың қа</w:t>
            </w:r>
            <w:r w:rsidR="007824B2">
              <w:rPr>
                <w:rFonts w:ascii="Times New Roman" w:hAnsi="Times New Roman" w:cs="Times New Roman"/>
                <w:lang w:val="kk-KZ"/>
              </w:rPr>
              <w:t>с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853DB3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13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Периодты қозғалыс. Либрация нүктелері маңайындағы периодты қозғалыс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985" w:rsidRPr="00840E35" w:rsidRDefault="00D95B9D" w:rsidP="001C2985">
            <w:pPr>
              <w:rPr>
                <w:rFonts w:ascii="Times New Roman" w:hAnsi="Times New Roman" w:cs="Times New Roman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 xml:space="preserve">Либрация  нүктелері маңайындағы қозғалыстың жалпы сипаты; </w:t>
            </w:r>
          </w:p>
          <w:p w:rsidR="00D95B9D" w:rsidRPr="0086076F" w:rsidRDefault="00D95B9D" w:rsidP="001C29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78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14.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Ляпунов тәсілі, негізгі идея. Бұл тәсілдегі орнықтылық ұғымдары.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Шектелген қозғалыс;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1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95B9D" w:rsidRPr="004D0BB1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15</w:t>
            </w: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bCs/>
                <w:iCs/>
                <w:lang w:val="kk-KZ"/>
              </w:rPr>
              <w:t>Пуанкаре  тәсілі. Бірінші және екінші типтегі периодты қозғалыс.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6B79B4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1C2985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3C4E11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Pr="003C4E11">
              <w:rPr>
                <w:rFonts w:ascii="Times New Roman" w:hAnsi="Times New Roman" w:cs="Times New Roman"/>
                <w:sz w:val="24"/>
                <w:szCs w:val="24"/>
              </w:rPr>
              <w:t xml:space="preserve"> бейнедәріс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6076F" w:rsidRDefault="00D95B9D" w:rsidP="001C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60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</w:t>
            </w:r>
            <w:r w:rsidR="001C2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Жер, Ай және Жердің жасанды серігі- шектелген үш денелер мәселесін қарастыру: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Шектелмеген қозғалыс;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2985" w:rsidRPr="00840E35">
              <w:rPr>
                <w:rFonts w:ascii="Times New Roman" w:hAnsi="Times New Roman" w:cs="Times New Roman"/>
                <w:lang w:val="kk-KZ"/>
              </w:rPr>
              <w:t>Квазипериодты қозғалыстың орташа периодын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47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D95B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47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D95B9D" w:rsidP="001C29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D95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853DB3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="00853D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Либрация нүктелерінің орнықтылығы.</w:t>
            </w:r>
            <w:r w:rsidR="001C29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3DB3" w:rsidRPr="00840E35">
              <w:rPr>
                <w:rFonts w:ascii="Times New Roman" w:hAnsi="Times New Roman" w:cs="Times New Roman"/>
                <w:lang w:val="kk-KZ"/>
              </w:rPr>
              <w:t>Обсерваторияның зерттеулерімен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4B2" w:rsidRPr="007824B2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D95B9D" w:rsidRPr="00D95B9D" w:rsidRDefault="007824B2" w:rsidP="007824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6B79B4" w:rsidRDefault="00D95B9D" w:rsidP="006B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4716C0" w:rsidRDefault="004716C0" w:rsidP="001C2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9D" w:rsidRPr="00D95B9D" w:rsidTr="001C2985">
        <w:trPr>
          <w:trHeight w:val="3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853DB3" w:rsidRDefault="00853DB3" w:rsidP="001C29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5B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D95B9D" w:rsidRPr="00D95B9D" w:rsidRDefault="00D95B9D" w:rsidP="00D95B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4716C0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4716C0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B9D" w:rsidRPr="00D95B9D" w:rsidTr="00A2322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1C2985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1C2985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985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B9D" w:rsidRPr="00D95B9D" w:rsidRDefault="00D95B9D" w:rsidP="00D9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9D" w:rsidRPr="00D95B9D" w:rsidRDefault="00D95B9D" w:rsidP="00D9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9D" w:rsidRPr="00D95B9D" w:rsidRDefault="00D95B9D" w:rsidP="00D9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</w:rPr>
        <w:t>[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: ӨТС –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9D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D95B9D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D95B9D">
        <w:rPr>
          <w:rFonts w:ascii="Times New Roman" w:hAnsi="Times New Roman" w:cs="Times New Roman"/>
          <w:sz w:val="24"/>
          <w:szCs w:val="24"/>
        </w:rPr>
        <w:t xml:space="preserve">;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D95B9D">
        <w:rPr>
          <w:rFonts w:ascii="Times New Roman" w:hAnsi="Times New Roman" w:cs="Times New Roman"/>
          <w:sz w:val="24"/>
          <w:szCs w:val="24"/>
        </w:rPr>
        <w:t xml:space="preserve">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D95B9D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7645" w:rsidRPr="00D95B9D" w:rsidRDefault="004B7645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4B7645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Д.Б. Жакебаев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0920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D95B9D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20920" w:rsidRPr="0032092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320920" w:rsidRPr="009E142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320920">
        <w:rPr>
          <w:rFonts w:ascii="Times New Roman" w:hAnsi="Times New Roman" w:cs="Times New Roman"/>
          <w:sz w:val="24"/>
          <w:szCs w:val="24"/>
          <w:lang w:val="kk-KZ"/>
        </w:rPr>
        <w:t>Г.Е. Абдуахитова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4B7645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0920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З.Б. Ракишева</w:t>
      </w:r>
    </w:p>
    <w:p w:rsidR="00D95B9D" w:rsidRPr="00320920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5B9D" w:rsidRPr="00D95B9D" w:rsidRDefault="00D95B9D" w:rsidP="00D9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5B9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4B76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М.Ж.Минглибаев</w:t>
      </w:r>
    </w:p>
    <w:sectPr w:rsidR="00D95B9D" w:rsidRPr="00D95B9D" w:rsidSect="00D95B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88F"/>
    <w:multiLevelType w:val="multilevel"/>
    <w:tmpl w:val="952C41D0"/>
    <w:lvl w:ilvl="0">
      <w:start w:val="5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5"/>
      <w:numFmt w:val="none"/>
      <w:lvlText w:val="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4CC440FD"/>
    <w:multiLevelType w:val="hybridMultilevel"/>
    <w:tmpl w:val="67BC3230"/>
    <w:lvl w:ilvl="0" w:tplc="CADAAD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657808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D"/>
    <w:rsid w:val="00040C7E"/>
    <w:rsid w:val="000A7536"/>
    <w:rsid w:val="001C2985"/>
    <w:rsid w:val="001D6D98"/>
    <w:rsid w:val="00320920"/>
    <w:rsid w:val="003C4E11"/>
    <w:rsid w:val="00420785"/>
    <w:rsid w:val="00427BDB"/>
    <w:rsid w:val="004716C0"/>
    <w:rsid w:val="00497AA8"/>
    <w:rsid w:val="004A5D63"/>
    <w:rsid w:val="004B7645"/>
    <w:rsid w:val="004C508F"/>
    <w:rsid w:val="004D0BB1"/>
    <w:rsid w:val="00584534"/>
    <w:rsid w:val="00605101"/>
    <w:rsid w:val="00691552"/>
    <w:rsid w:val="006B79B4"/>
    <w:rsid w:val="00732DE0"/>
    <w:rsid w:val="007824B2"/>
    <w:rsid w:val="007F1C0E"/>
    <w:rsid w:val="00853DB3"/>
    <w:rsid w:val="0086076F"/>
    <w:rsid w:val="008E4B8E"/>
    <w:rsid w:val="009E142C"/>
    <w:rsid w:val="00A23224"/>
    <w:rsid w:val="00A44897"/>
    <w:rsid w:val="00AD4588"/>
    <w:rsid w:val="00B31052"/>
    <w:rsid w:val="00B951EC"/>
    <w:rsid w:val="00BC3650"/>
    <w:rsid w:val="00C159F2"/>
    <w:rsid w:val="00C93AE9"/>
    <w:rsid w:val="00CF07A7"/>
    <w:rsid w:val="00D87E9A"/>
    <w:rsid w:val="00D95B9D"/>
    <w:rsid w:val="00F041AE"/>
    <w:rsid w:val="00F168AC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4E15"/>
  <w15:docId w15:val="{439BB57F-B409-48C7-A3FC-2A421DB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95B9D"/>
    <w:rPr>
      <w:rFonts w:cs="Times New Roman"/>
    </w:rPr>
  </w:style>
  <w:style w:type="character" w:styleId="a3">
    <w:name w:val="Hyperlink"/>
    <w:uiPriority w:val="99"/>
    <w:rsid w:val="00D95B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95B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95B9D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95B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9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5B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">
    <w:name w:val="footn"/>
    <w:basedOn w:val="a"/>
    <w:rsid w:val="001D6D98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s00">
    <w:name w:val="s00"/>
    <w:rsid w:val="000A7536"/>
  </w:style>
  <w:style w:type="paragraph" w:styleId="a8">
    <w:name w:val="Balloon Text"/>
    <w:basedOn w:val="a"/>
    <w:link w:val="a9"/>
    <w:uiPriority w:val="99"/>
    <w:semiHidden/>
    <w:unhideWhenUsed/>
    <w:rsid w:val="000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libayev@kaznu.kz" TargetMode="External"/><Relationship Id="rId5" Type="http://schemas.openxmlformats.org/officeDocument/2006/relationships/hyperlink" Target="mailto:minglibay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</cp:lastModifiedBy>
  <cp:revision>2</cp:revision>
  <dcterms:created xsi:type="dcterms:W3CDTF">2021-08-20T12:04:00Z</dcterms:created>
  <dcterms:modified xsi:type="dcterms:W3CDTF">2021-08-20T12:04:00Z</dcterms:modified>
</cp:coreProperties>
</file>